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B_104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660D9" w:rsidRPr="009660D9">
        <w:rPr>
          <w:b/>
          <w:sz w:val="26"/>
          <w:szCs w:val="26"/>
        </w:rPr>
        <w:t>Крюк универсальный CS16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9660D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660D9">
              <w:t>Крюк универсальный CS16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A32A0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DD4CD8">
              <w:t xml:space="preserve"> </w:t>
            </w:r>
            <w:proofErr w:type="spellStart"/>
            <w:r w:rsidR="00DD4CD8">
              <w:t>даН</w:t>
            </w:r>
            <w:proofErr w:type="spellEnd"/>
            <w:r w:rsidR="00C4661D" w:rsidRPr="00C4661D">
              <w:t>;</w:t>
            </w:r>
          </w:p>
          <w:p w:rsidR="003767DA" w:rsidRPr="00C4661D" w:rsidRDefault="00DD4CD8" w:rsidP="00E372E1">
            <w:pPr>
              <w:ind w:firstLine="0"/>
              <w:jc w:val="left"/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>
              <w:t>–</w:t>
            </w:r>
            <w:r w:rsidR="00552C75">
              <w:t xml:space="preserve"> </w:t>
            </w:r>
            <w:r w:rsidR="00782762" w:rsidRPr="009660D9">
              <w:t>400</w:t>
            </w:r>
            <w:r>
              <w:t xml:space="preserve"> г</w:t>
            </w:r>
            <w:r w:rsidR="00C4661D" w:rsidRPr="00C4661D">
              <w:t>.</w:t>
            </w:r>
          </w:p>
          <w:p w:rsidR="00265BDD" w:rsidRPr="005A32A0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A32A0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54E3" w:rsidRDefault="000D54E3" w:rsidP="000D54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7255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01" w:rsidRDefault="003B0B01">
      <w:r>
        <w:separator/>
      </w:r>
    </w:p>
  </w:endnote>
  <w:endnote w:type="continuationSeparator" w:id="0">
    <w:p w:rsidR="003B0B01" w:rsidRDefault="003B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01" w:rsidRDefault="003B0B01">
      <w:r>
        <w:separator/>
      </w:r>
    </w:p>
  </w:footnote>
  <w:footnote w:type="continuationSeparator" w:id="0">
    <w:p w:rsidR="003B0B01" w:rsidRDefault="003B0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4E3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0B01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56BB0A-BFCB-4734-BF84-95C16C9F0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D0552E-366E-4DE4-A305-14AF31BC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2015-03-23T12:57:00Z</dcterms:created>
  <dcterms:modified xsi:type="dcterms:W3CDTF">2016-10-06T22:46:00Z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